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27BA" w:rsidRPr="002043A9" w:rsidRDefault="009627BA" w:rsidP="009627BA">
      <w:pPr>
        <w:rPr>
          <w:b/>
        </w:rPr>
      </w:pPr>
      <w:r w:rsidRPr="002043A9">
        <w:rPr>
          <w:b/>
        </w:rPr>
        <w:t xml:space="preserve">GENA Zoning Committee Meeting Minutes </w:t>
      </w:r>
    </w:p>
    <w:p w:rsidR="009627BA" w:rsidRPr="002043A9" w:rsidRDefault="009627BA" w:rsidP="009627BA">
      <w:pPr>
        <w:rPr>
          <w:b/>
        </w:rPr>
      </w:pPr>
      <w:r w:rsidRPr="002043A9">
        <w:rPr>
          <w:b/>
        </w:rPr>
        <w:t>T</w:t>
      </w:r>
      <w:r w:rsidRPr="002043A9">
        <w:rPr>
          <w:b/>
        </w:rPr>
        <w:t>uesday</w:t>
      </w:r>
      <w:r w:rsidRPr="002043A9">
        <w:rPr>
          <w:b/>
        </w:rPr>
        <w:t>, J</w:t>
      </w:r>
      <w:r w:rsidRPr="002043A9">
        <w:rPr>
          <w:b/>
        </w:rPr>
        <w:t>anuary 10, 2017</w:t>
      </w:r>
    </w:p>
    <w:p w:rsidR="009627BA" w:rsidRDefault="009627BA" w:rsidP="009627BA">
      <w:r>
        <w:t xml:space="preserve">In Attendance: </w:t>
      </w:r>
      <w:r>
        <w:t>Andre Lenertz (</w:t>
      </w:r>
      <w:proofErr w:type="spellStart"/>
      <w:r>
        <w:t>CoChair</w:t>
      </w:r>
      <w:proofErr w:type="spellEnd"/>
      <w:r>
        <w:t xml:space="preserve">), </w:t>
      </w:r>
      <w:r>
        <w:t>Paul Rossi (Board Secretary), Dan Bartoli,</w:t>
      </w:r>
      <w:r>
        <w:t xml:space="preserve"> Dana Mitchell, Allan Moore, Maria Nevelson.</w:t>
      </w:r>
    </w:p>
    <w:p w:rsidR="009627BA" w:rsidRDefault="009627BA" w:rsidP="009627BA">
      <w:r>
        <w:t xml:space="preserve">Neighbors: Marcello and Paula </w:t>
      </w:r>
      <w:proofErr w:type="spellStart"/>
      <w:r>
        <w:t>Ciurlino</w:t>
      </w:r>
      <w:proofErr w:type="spellEnd"/>
      <w:r>
        <w:t xml:space="preserve">, 2500 S Lambert; John </w:t>
      </w:r>
      <w:proofErr w:type="spellStart"/>
      <w:r>
        <w:t>Christinzio</w:t>
      </w:r>
      <w:proofErr w:type="spellEnd"/>
      <w:r>
        <w:t xml:space="preserve"> (zoning Committee Member, recused); Will </w:t>
      </w:r>
      <w:proofErr w:type="spellStart"/>
      <w:r>
        <w:t>Waggenspack</w:t>
      </w:r>
      <w:proofErr w:type="spellEnd"/>
      <w:r>
        <w:t xml:space="preserve"> and Jen Harvey, 2502 S Lambert Street</w:t>
      </w:r>
    </w:p>
    <w:p w:rsidR="009627BA" w:rsidRDefault="009627BA" w:rsidP="009627BA">
      <w:r>
        <w:rPr>
          <w:b/>
        </w:rPr>
        <w:t>DISCUSSION ITEMS:</w:t>
      </w:r>
    </w:p>
    <w:p w:rsidR="009627BA" w:rsidRDefault="009627BA" w:rsidP="009627BA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u w:val="single"/>
        </w:rPr>
        <w:t xml:space="preserve">A Presentation by Mr. </w:t>
      </w:r>
      <w:proofErr w:type="spellStart"/>
      <w:r>
        <w:rPr>
          <w:u w:val="single"/>
        </w:rPr>
        <w:t>Christinzio</w:t>
      </w:r>
      <w:proofErr w:type="spellEnd"/>
      <w:r>
        <w:rPr>
          <w:u w:val="single"/>
        </w:rPr>
        <w:t xml:space="preserve"> and Mr. </w:t>
      </w:r>
      <w:proofErr w:type="spellStart"/>
      <w:r>
        <w:rPr>
          <w:u w:val="single"/>
        </w:rPr>
        <w:t>Ciurlino</w:t>
      </w:r>
      <w:proofErr w:type="spellEnd"/>
      <w:r>
        <w:rPr>
          <w:u w:val="single"/>
        </w:rPr>
        <w:t xml:space="preserve"> concerning plans before the Historical Commission for a driveway ay 2500 S;. Lambert</w:t>
      </w:r>
    </w:p>
    <w:p w:rsidR="009627BA" w:rsidRDefault="009627BA" w:rsidP="009627BA">
      <w:pPr>
        <w:ind w:left="720"/>
        <w:contextualSpacing/>
      </w:pPr>
      <w:r w:rsidRPr="00AC5967">
        <w:t xml:space="preserve">John </w:t>
      </w:r>
      <w:proofErr w:type="spellStart"/>
      <w:r w:rsidRPr="00AC5967">
        <w:t>Christinzio</w:t>
      </w:r>
      <w:proofErr w:type="spellEnd"/>
      <w:r>
        <w:t xml:space="preserve">, acting as expediter for Mr. </w:t>
      </w:r>
      <w:proofErr w:type="spellStart"/>
      <w:r>
        <w:t>Ciurlino</w:t>
      </w:r>
      <w:proofErr w:type="spellEnd"/>
      <w:r>
        <w:t xml:space="preserve">, presented his plan for a proposed driveway opening on to the 2000 block of Porter </w:t>
      </w:r>
      <w:r w:rsidR="002043A9">
        <w:t>S</w:t>
      </w:r>
      <w:r>
        <w:t xml:space="preserve">treet from the rear of his corner property. Request has been approved by </w:t>
      </w:r>
      <w:r w:rsidR="003065B7">
        <w:t>S</w:t>
      </w:r>
      <w:r>
        <w:t xml:space="preserve">treets </w:t>
      </w:r>
      <w:r w:rsidR="003065B7">
        <w:t xml:space="preserve">department </w:t>
      </w:r>
      <w:r>
        <w:t xml:space="preserve">for 2 spaces to essentially replace the back yard of 2500 S Lambert Street. </w:t>
      </w:r>
      <w:r w:rsidR="003065B7">
        <w:t xml:space="preserve">Streets </w:t>
      </w:r>
      <w:proofErr w:type="spellStart"/>
      <w:r w:rsidR="002043A9">
        <w:t>Dept</w:t>
      </w:r>
      <w:proofErr w:type="spellEnd"/>
      <w:r w:rsidR="002043A9">
        <w:t xml:space="preserve"> </w:t>
      </w:r>
      <w:r w:rsidR="003065B7">
        <w:t>considers this to be a zero impact 2-for-2 replacement of on street with off street parking.</w:t>
      </w:r>
    </w:p>
    <w:p w:rsidR="003065B7" w:rsidRDefault="003065B7" w:rsidP="009627BA">
      <w:pPr>
        <w:ind w:left="720"/>
        <w:contextualSpacing/>
      </w:pPr>
      <w:r>
        <w:t xml:space="preserve">Plan is soon to go before the Historic Commission for approval, after which it will face automatic refusal by the ZBA and go to an appeal for a variance. </w:t>
      </w:r>
    </w:p>
    <w:p w:rsidR="003065B7" w:rsidRDefault="003065B7" w:rsidP="009627BA">
      <w:pPr>
        <w:ind w:left="720"/>
        <w:contextualSpacing/>
        <w:rPr>
          <w:u w:val="single"/>
        </w:rPr>
      </w:pPr>
      <w:r>
        <w:t xml:space="preserve">Plan features include an operating hairpin style gate consisting of two 10 foot sections to replace the existing fence; demolition of existing concrete pad; creation of two 8’6” parking spots each 18 feet </w:t>
      </w:r>
      <w:r w:rsidR="002043A9">
        <w:t>deep</w:t>
      </w:r>
      <w:r>
        <w:t xml:space="preserve"> (available depth is 19’9”)</w:t>
      </w:r>
    </w:p>
    <w:p w:rsidR="009627BA" w:rsidRDefault="003065B7" w:rsidP="009627BA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u w:val="single"/>
        </w:rPr>
        <w:t>Discussion by the zoning committee</w:t>
      </w:r>
    </w:p>
    <w:p w:rsidR="003065B7" w:rsidRDefault="003065B7" w:rsidP="009627BA">
      <w:pPr>
        <w:ind w:left="720"/>
        <w:contextualSpacing/>
      </w:pPr>
      <w:r>
        <w:t>Committee members raised questions about various aspects of the proposa</w:t>
      </w:r>
      <w:r w:rsidR="002043A9">
        <w:t>l:</w:t>
      </w:r>
      <w:r w:rsidR="009627BA" w:rsidRPr="006D391B">
        <w:t xml:space="preserve"> </w:t>
      </w:r>
    </w:p>
    <w:p w:rsidR="00106B05" w:rsidRDefault="00106B05" w:rsidP="009627BA">
      <w:pPr>
        <w:ind w:left="720"/>
        <w:contextualSpacing/>
      </w:pPr>
      <w:r>
        <w:t xml:space="preserve">Will </w:t>
      </w:r>
      <w:proofErr w:type="gramStart"/>
      <w:r>
        <w:t>street</w:t>
      </w:r>
      <w:proofErr w:type="gramEnd"/>
      <w:r>
        <w:t xml:space="preserve"> be marked with striped lines to aid in rational parking;</w:t>
      </w:r>
    </w:p>
    <w:p w:rsidR="00106B05" w:rsidRDefault="00106B05" w:rsidP="009627BA">
      <w:pPr>
        <w:ind w:left="720"/>
        <w:contextualSpacing/>
      </w:pPr>
      <w:r>
        <w:t>Back-in or front-in access to the spot and ramifications of both</w:t>
      </w:r>
      <w:r w:rsidR="00B12F5C">
        <w:t>;</w:t>
      </w:r>
    </w:p>
    <w:p w:rsidR="00106B05" w:rsidRDefault="00106B05" w:rsidP="009627BA">
      <w:pPr>
        <w:ind w:left="720"/>
        <w:contextualSpacing/>
      </w:pPr>
      <w:r>
        <w:t>Likely awkwardness with existing traffic patterns</w:t>
      </w:r>
      <w:r w:rsidR="00B12F5C">
        <w:t>;</w:t>
      </w:r>
    </w:p>
    <w:p w:rsidR="00106B05" w:rsidRDefault="00106B05" w:rsidP="009627BA">
      <w:pPr>
        <w:ind w:left="720"/>
        <w:contextualSpacing/>
      </w:pPr>
      <w:r>
        <w:t>Lack of adequate buffer space front and rear and side to side within the proposed space</w:t>
      </w:r>
      <w:r w:rsidR="00B12F5C">
        <w:t>;</w:t>
      </w:r>
    </w:p>
    <w:p w:rsidR="00106B05" w:rsidRDefault="00106B05" w:rsidP="009627BA">
      <w:pPr>
        <w:ind w:left="720"/>
        <w:contextualSpacing/>
      </w:pPr>
      <w:r>
        <w:t>Water runoff management with no pervious surface</w:t>
      </w:r>
      <w:r w:rsidR="00B12F5C">
        <w:t>;</w:t>
      </w:r>
    </w:p>
    <w:p w:rsidR="009627BA" w:rsidRDefault="00106B05" w:rsidP="009627BA">
      <w:pPr>
        <w:ind w:left="720"/>
        <w:contextualSpacing/>
      </w:pPr>
      <w:r>
        <w:t xml:space="preserve">Operational aspects </w:t>
      </w:r>
      <w:r w:rsidR="00B12F5C">
        <w:t>of opening and closing the gate;</w:t>
      </w:r>
    </w:p>
    <w:p w:rsidR="00106B05" w:rsidRPr="006D391B" w:rsidRDefault="00106B05" w:rsidP="009627BA">
      <w:pPr>
        <w:ind w:left="720"/>
        <w:contextualSpacing/>
      </w:pPr>
      <w:r>
        <w:t>Need to safeguard existing adjoining neighbor’s fence</w:t>
      </w:r>
      <w:r w:rsidR="002043A9">
        <w:t xml:space="preserve"> and property</w:t>
      </w:r>
    </w:p>
    <w:p w:rsidR="009627BA" w:rsidRDefault="00106B05" w:rsidP="009627BA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u w:val="single"/>
        </w:rPr>
        <w:t>Points raised by neighbors</w:t>
      </w:r>
      <w:r w:rsidR="00396E29">
        <w:rPr>
          <w:u w:val="single"/>
        </w:rPr>
        <w:t xml:space="preserve"> at 2502 S Lambert</w:t>
      </w:r>
    </w:p>
    <w:p w:rsidR="00106B05" w:rsidRPr="00106B05" w:rsidRDefault="00106B05" w:rsidP="00106B05">
      <w:pPr>
        <w:ind w:left="720"/>
        <w:contextualSpacing/>
      </w:pPr>
      <w:r w:rsidRPr="00106B05">
        <w:t>Proposed space too small for intended use and too close; no shielding</w:t>
      </w:r>
      <w:r w:rsidR="00B12F5C">
        <w:t>;</w:t>
      </w:r>
    </w:p>
    <w:p w:rsidR="009627BA" w:rsidRPr="006D391B" w:rsidRDefault="00106B05" w:rsidP="009627BA">
      <w:pPr>
        <w:ind w:left="720"/>
        <w:contextualSpacing/>
      </w:pPr>
      <w:r w:rsidRPr="00106B05">
        <w:t xml:space="preserve">Danger </w:t>
      </w:r>
      <w:r>
        <w:t>of exhaust fumes</w:t>
      </w:r>
    </w:p>
    <w:p w:rsidR="009627BA" w:rsidRDefault="009627BA" w:rsidP="009627BA">
      <w:pPr>
        <w:jc w:val="both"/>
      </w:pPr>
    </w:p>
    <w:p w:rsidR="009627BA" w:rsidRDefault="009627BA" w:rsidP="009627BA">
      <w:pPr>
        <w:jc w:val="both"/>
      </w:pPr>
      <w:r>
        <w:rPr>
          <w:b/>
        </w:rPr>
        <w:t>ACTION ITEMS</w:t>
      </w:r>
    </w:p>
    <w:p w:rsidR="00B12F5C" w:rsidRDefault="009627BA" w:rsidP="00B12F5C">
      <w:pPr>
        <w:jc w:val="both"/>
        <w:rPr>
          <w:b/>
        </w:rPr>
      </w:pPr>
      <w:r w:rsidRPr="0058273A">
        <w:rPr>
          <w:color w:val="auto"/>
        </w:rPr>
        <w:t>None</w:t>
      </w:r>
      <w:r>
        <w:rPr>
          <w:color w:val="auto"/>
        </w:rPr>
        <w:t xml:space="preserve">. </w:t>
      </w:r>
      <w:r w:rsidR="00106B05">
        <w:rPr>
          <w:color w:val="auto"/>
        </w:rPr>
        <w:t xml:space="preserve">No vote was taken as this was not a formal variance hearing, and because to take a vote at this point would pre-empt or short circuit the intended RCO approval process requiring adequate notice to neighbors </w:t>
      </w:r>
      <w:r w:rsidR="00B12F5C">
        <w:rPr>
          <w:color w:val="auto"/>
        </w:rPr>
        <w:t>prior to a public meeting and decision.</w:t>
      </w:r>
      <w:r w:rsidR="00B12F5C" w:rsidRPr="00B12F5C">
        <w:rPr>
          <w:b/>
        </w:rPr>
        <w:t xml:space="preserve"> </w:t>
      </w:r>
    </w:p>
    <w:p w:rsidR="00B12F5C" w:rsidRDefault="00B12F5C" w:rsidP="00B12F5C">
      <w:pPr>
        <w:jc w:val="both"/>
        <w:rPr>
          <w:b/>
        </w:rPr>
      </w:pPr>
    </w:p>
    <w:p w:rsidR="00B12F5C" w:rsidRDefault="00B12F5C" w:rsidP="00B12F5C">
      <w:pPr>
        <w:jc w:val="both"/>
      </w:pPr>
      <w:r>
        <w:rPr>
          <w:b/>
        </w:rPr>
        <w:t>OTHER DISCUSSION</w:t>
      </w:r>
    </w:p>
    <w:p w:rsidR="00B12F5C" w:rsidRDefault="00B12F5C" w:rsidP="00B12F5C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B12F5C">
        <w:rPr>
          <w:color w:val="auto"/>
          <w:u w:val="single"/>
        </w:rPr>
        <w:t>Future Procedure</w:t>
      </w:r>
      <w:r>
        <w:rPr>
          <w:color w:val="auto"/>
        </w:rPr>
        <w:t>. The Zoning Committee must establish a set procedure in cases that involve both Historical Approval and ZBA variance appeals</w:t>
      </w:r>
      <w:r>
        <w:rPr>
          <w:color w:val="auto"/>
        </w:rPr>
        <w:t xml:space="preserve"> </w:t>
      </w:r>
      <w:r>
        <w:rPr>
          <w:color w:val="auto"/>
        </w:rPr>
        <w:t>to make sure that any approaches regarding Historical Commission letters do not pre-empt the RCO rules</w:t>
      </w:r>
      <w:r w:rsidR="0056588E">
        <w:rPr>
          <w:color w:val="auto"/>
        </w:rPr>
        <w:t xml:space="preserve">. </w:t>
      </w:r>
      <w:r>
        <w:rPr>
          <w:color w:val="auto"/>
        </w:rPr>
        <w:t xml:space="preserve">Consensus is to listen and advise during regularly scheduled meetings but not to write letters in cases where a variance </w:t>
      </w:r>
      <w:r w:rsidR="002043A9">
        <w:rPr>
          <w:color w:val="auto"/>
        </w:rPr>
        <w:t>is</w:t>
      </w:r>
      <w:bookmarkStart w:id="0" w:name="_GoBack"/>
      <w:bookmarkEnd w:id="0"/>
      <w:r>
        <w:rPr>
          <w:color w:val="auto"/>
        </w:rPr>
        <w:t xml:space="preserve"> pending. Avoid at all costs any appearance of insider access or “stakeholder’s meeting”</w:t>
      </w:r>
      <w:r w:rsidR="0056588E">
        <w:rPr>
          <w:color w:val="auto"/>
        </w:rPr>
        <w:t xml:space="preserve"> Other approaches include establishing a “historical </w:t>
      </w:r>
      <w:r w:rsidR="0056588E">
        <w:rPr>
          <w:color w:val="auto"/>
        </w:rPr>
        <w:lastRenderedPageBreak/>
        <w:t>commission” subcommittee as part of Zoning, or even an independent “Historic Preservation Committee” with the goal of helping neighbors navigate/negotiate issues before the HC.</w:t>
      </w:r>
    </w:p>
    <w:p w:rsidR="0056588E" w:rsidRPr="0058273A" w:rsidRDefault="0056588E" w:rsidP="00B12F5C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>
        <w:rPr>
          <w:color w:val="auto"/>
          <w:u w:val="single"/>
        </w:rPr>
        <w:t>Parking Issues</w:t>
      </w:r>
      <w:r w:rsidRPr="0056588E">
        <w:rPr>
          <w:color w:val="auto"/>
        </w:rPr>
        <w:t>.</w:t>
      </w:r>
      <w:r>
        <w:rPr>
          <w:color w:val="auto"/>
        </w:rPr>
        <w:t xml:space="preserve"> Apart from the procedures mentioned above, it looks like we ought to set up a guiding rubric or heuristic regarding the issue of off-street parking requests. </w:t>
      </w:r>
    </w:p>
    <w:p w:rsidR="00B12F5C" w:rsidRDefault="0056588E" w:rsidP="00B12F5C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56588E">
        <w:rPr>
          <w:color w:val="auto"/>
          <w:u w:val="single"/>
        </w:rPr>
        <w:t>Meeting Schedule</w:t>
      </w:r>
      <w:r>
        <w:rPr>
          <w:color w:val="auto"/>
        </w:rPr>
        <w:t>. Paul Rossi will try to set up a meeting schedule for 2017 that accommodates all zoning members</w:t>
      </w:r>
    </w:p>
    <w:p w:rsidR="0056588E" w:rsidRPr="00B12F5C" w:rsidRDefault="0056588E" w:rsidP="00B12F5C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>
        <w:rPr>
          <w:color w:val="auto"/>
        </w:rPr>
        <w:t xml:space="preserve">Working Day. Maria would like to try to set up a longer form working session or “retreat” in order to help us be more effective. </w:t>
      </w:r>
    </w:p>
    <w:p w:rsidR="00B26E4A" w:rsidRPr="009627BA" w:rsidRDefault="00B26E4A" w:rsidP="009627BA"/>
    <w:sectPr w:rsidR="00B26E4A" w:rsidRPr="009627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0F"/>
    <w:multiLevelType w:val="multilevel"/>
    <w:tmpl w:val="D5745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FA34B3"/>
    <w:multiLevelType w:val="multilevel"/>
    <w:tmpl w:val="04F0D1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B47059"/>
    <w:multiLevelType w:val="multilevel"/>
    <w:tmpl w:val="8BD62F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B3A5C5F"/>
    <w:multiLevelType w:val="multilevel"/>
    <w:tmpl w:val="DDEC45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E9D58BA"/>
    <w:multiLevelType w:val="multilevel"/>
    <w:tmpl w:val="63F664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D2C45CE"/>
    <w:multiLevelType w:val="hybridMultilevel"/>
    <w:tmpl w:val="5030D880"/>
    <w:lvl w:ilvl="0" w:tplc="0E54F09C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F4B47"/>
    <w:multiLevelType w:val="hybridMultilevel"/>
    <w:tmpl w:val="A95236A4"/>
    <w:lvl w:ilvl="0" w:tplc="9DE61B24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B7EB1"/>
    <w:multiLevelType w:val="multilevel"/>
    <w:tmpl w:val="2764A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C"/>
    <w:rsid w:val="000125C4"/>
    <w:rsid w:val="000437F0"/>
    <w:rsid w:val="00077BF4"/>
    <w:rsid w:val="00106B05"/>
    <w:rsid w:val="00113115"/>
    <w:rsid w:val="001526DE"/>
    <w:rsid w:val="001F2F9F"/>
    <w:rsid w:val="002043A9"/>
    <w:rsid w:val="002158D3"/>
    <w:rsid w:val="00243872"/>
    <w:rsid w:val="002C3AA5"/>
    <w:rsid w:val="003065B7"/>
    <w:rsid w:val="00396E29"/>
    <w:rsid w:val="004078D8"/>
    <w:rsid w:val="00474153"/>
    <w:rsid w:val="00485CB1"/>
    <w:rsid w:val="005202AA"/>
    <w:rsid w:val="00542863"/>
    <w:rsid w:val="0056588E"/>
    <w:rsid w:val="0058273A"/>
    <w:rsid w:val="005E7EDF"/>
    <w:rsid w:val="00665B40"/>
    <w:rsid w:val="006B6294"/>
    <w:rsid w:val="006D391B"/>
    <w:rsid w:val="006E3D19"/>
    <w:rsid w:val="0075525C"/>
    <w:rsid w:val="00764C14"/>
    <w:rsid w:val="00800372"/>
    <w:rsid w:val="00810030"/>
    <w:rsid w:val="008D2B7F"/>
    <w:rsid w:val="009627BA"/>
    <w:rsid w:val="00963510"/>
    <w:rsid w:val="00995244"/>
    <w:rsid w:val="00A378AE"/>
    <w:rsid w:val="00AC5967"/>
    <w:rsid w:val="00B12F5C"/>
    <w:rsid w:val="00B26E4A"/>
    <w:rsid w:val="00B84C39"/>
    <w:rsid w:val="00C4128D"/>
    <w:rsid w:val="00D57DBC"/>
    <w:rsid w:val="00D70467"/>
    <w:rsid w:val="00D70E97"/>
    <w:rsid w:val="00E111A5"/>
    <w:rsid w:val="00E33B9F"/>
    <w:rsid w:val="00EA45AE"/>
    <w:rsid w:val="00F02897"/>
    <w:rsid w:val="00F11900"/>
    <w:rsid w:val="00F3378C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D4F24-BDDF-4DDB-AEC5-809CE58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color13">
    <w:name w:val="color_13"/>
    <w:basedOn w:val="DefaultParagraphFont"/>
    <w:rsid w:val="00474153"/>
  </w:style>
  <w:style w:type="paragraph" w:customStyle="1" w:styleId="Default">
    <w:name w:val="Default"/>
    <w:rsid w:val="00C4128D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Lennertz</dc:creator>
  <cp:lastModifiedBy>Paul</cp:lastModifiedBy>
  <cp:revision>4</cp:revision>
  <dcterms:created xsi:type="dcterms:W3CDTF">2017-01-11T20:08:00Z</dcterms:created>
  <dcterms:modified xsi:type="dcterms:W3CDTF">2017-01-11T21:05:00Z</dcterms:modified>
</cp:coreProperties>
</file>