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232F" w:rsidTr="00B0232F">
        <w:tc>
          <w:tcPr>
            <w:tcW w:w="3116" w:type="dxa"/>
          </w:tcPr>
          <w:p w:rsidR="00B0232F" w:rsidRPr="00273219" w:rsidRDefault="00B0232F" w:rsidP="00B0232F">
            <w:pPr>
              <w:rPr>
                <w:b/>
              </w:rPr>
            </w:pPr>
            <w:r w:rsidRPr="00273219">
              <w:rPr>
                <w:b/>
              </w:rPr>
              <w:t xml:space="preserve">     Incident</w:t>
            </w:r>
          </w:p>
        </w:tc>
        <w:tc>
          <w:tcPr>
            <w:tcW w:w="3117" w:type="dxa"/>
          </w:tcPr>
          <w:p w:rsidR="00B0232F" w:rsidRPr="00273219" w:rsidRDefault="00B0232F" w:rsidP="00B0232F">
            <w:pPr>
              <w:rPr>
                <w:b/>
              </w:rPr>
            </w:pPr>
            <w:r w:rsidRPr="00273219">
              <w:rPr>
                <w:b/>
              </w:rPr>
              <w:t>PD1</w:t>
            </w:r>
          </w:p>
        </w:tc>
        <w:tc>
          <w:tcPr>
            <w:tcW w:w="3117" w:type="dxa"/>
          </w:tcPr>
          <w:p w:rsidR="00B0232F" w:rsidRPr="00273219" w:rsidRDefault="00B0232F" w:rsidP="00B0232F">
            <w:pPr>
              <w:rPr>
                <w:b/>
              </w:rPr>
            </w:pPr>
            <w:r w:rsidRPr="00273219">
              <w:rPr>
                <w:b/>
              </w:rPr>
              <w:t>GE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Aggravated Assault Firearm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27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Aggravated Assault No Firearm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44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5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All Other Offenses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184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16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Arson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Burglary Non-Residential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Burglary Residential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31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Disorderly Conduct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8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>
              <w:t>DUI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2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Embezzlement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2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Forgery and Counterfeiting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2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Fraud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86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Homicide - Criminal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6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Motor Vehicle Theft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19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3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Narcotic / Drug Law Violations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51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3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Offenses Against Family and Children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Other Assaults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168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Other Sex Offenses (Not Commercialized)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3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Rape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8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Recovered Stolen Motor Vehicle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42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6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Robbery Firearm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14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Robbery No Firearm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27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4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Theft from Vehicle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147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20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Thefts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220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61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Vandalism/Criminal Mischief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135</w:t>
            </w:r>
          </w:p>
        </w:tc>
        <w:tc>
          <w:tcPr>
            <w:tcW w:w="3117" w:type="dxa"/>
          </w:tcPr>
          <w:p w:rsidR="00F357FD" w:rsidRPr="00BB6E0C" w:rsidRDefault="00F357FD" w:rsidP="00F357FD">
            <w:r w:rsidRPr="00BB6E0C">
              <w:t>13</w:t>
            </w:r>
          </w:p>
        </w:tc>
      </w:tr>
      <w:tr w:rsidR="00F357FD" w:rsidTr="00B0232F">
        <w:tc>
          <w:tcPr>
            <w:tcW w:w="3116" w:type="dxa"/>
          </w:tcPr>
          <w:p w:rsidR="00F357FD" w:rsidRPr="004D1225" w:rsidRDefault="00F357FD" w:rsidP="00F357FD">
            <w:r w:rsidRPr="004D1225">
              <w:t>Weapon Violations</w:t>
            </w:r>
          </w:p>
        </w:tc>
        <w:tc>
          <w:tcPr>
            <w:tcW w:w="3117" w:type="dxa"/>
          </w:tcPr>
          <w:p w:rsidR="00F357FD" w:rsidRPr="005C60D0" w:rsidRDefault="00F357FD" w:rsidP="00F357FD">
            <w:r w:rsidRPr="005C60D0">
              <w:t>23</w:t>
            </w:r>
          </w:p>
        </w:tc>
        <w:tc>
          <w:tcPr>
            <w:tcW w:w="3117" w:type="dxa"/>
          </w:tcPr>
          <w:p w:rsidR="00F357FD" w:rsidRDefault="00F357FD" w:rsidP="00F357FD">
            <w:r w:rsidRPr="00BB6E0C">
              <w:t>1</w:t>
            </w:r>
          </w:p>
        </w:tc>
      </w:tr>
    </w:tbl>
    <w:p w:rsidR="00C763A4" w:rsidRDefault="00C763A4"/>
    <w:sectPr w:rsidR="00C763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8C" w:rsidRDefault="004D228C" w:rsidP="00B0232F">
      <w:pPr>
        <w:spacing w:after="0"/>
      </w:pPr>
      <w:r>
        <w:separator/>
      </w:r>
    </w:p>
  </w:endnote>
  <w:endnote w:type="continuationSeparator" w:id="0">
    <w:p w:rsidR="004D228C" w:rsidRDefault="004D228C" w:rsidP="00B02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D" w:rsidRDefault="00F35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D" w:rsidRDefault="00F35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D" w:rsidRDefault="00F3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8C" w:rsidRDefault="004D228C" w:rsidP="00B0232F">
      <w:pPr>
        <w:spacing w:after="0"/>
      </w:pPr>
      <w:r>
        <w:separator/>
      </w:r>
    </w:p>
  </w:footnote>
  <w:footnote w:type="continuationSeparator" w:id="0">
    <w:p w:rsidR="004D228C" w:rsidRDefault="004D228C" w:rsidP="00B02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D" w:rsidRDefault="00F35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2F" w:rsidRPr="00273219" w:rsidRDefault="00F357FD">
    <w:pPr>
      <w:pStyle w:val="Header"/>
      <w:rPr>
        <w:b/>
      </w:rPr>
    </w:pPr>
    <w:r>
      <w:rPr>
        <w:rStyle w:val="color18"/>
        <w:rFonts w:ascii="Tahoma" w:hAnsi="Tahoma" w:cs="Tahoma"/>
        <w:b/>
      </w:rPr>
      <w:t xml:space="preserve">YTD </w:t>
    </w:r>
    <w:bookmarkStart w:id="0" w:name="_GoBack"/>
    <w:bookmarkEnd w:id="0"/>
    <w:r w:rsidR="00B0232F" w:rsidRPr="00273219">
      <w:rPr>
        <w:rStyle w:val="color18"/>
        <w:rFonts w:ascii="Tahoma" w:hAnsi="Tahoma" w:cs="Tahoma"/>
        <w:b/>
      </w:rPr>
      <w:t>CRIME IN G.</w:t>
    </w:r>
    <w:r>
      <w:rPr>
        <w:rStyle w:val="color18"/>
        <w:rFonts w:ascii="Tahoma" w:hAnsi="Tahoma" w:cs="Tahoma"/>
        <w:b/>
      </w:rPr>
      <w:t>E. VS THE WHOLE FIRST PD IN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D" w:rsidRDefault="00F35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2F"/>
    <w:rsid w:val="00273219"/>
    <w:rsid w:val="004D228C"/>
    <w:rsid w:val="008E2B1A"/>
    <w:rsid w:val="00B0232F"/>
    <w:rsid w:val="00BA5DE5"/>
    <w:rsid w:val="00C763A4"/>
    <w:rsid w:val="00E75561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3A9D-E584-4B28-9B50-F55E347E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32F"/>
  </w:style>
  <w:style w:type="paragraph" w:styleId="Footer">
    <w:name w:val="footer"/>
    <w:basedOn w:val="Normal"/>
    <w:link w:val="FooterChar"/>
    <w:uiPriority w:val="99"/>
    <w:unhideWhenUsed/>
    <w:rsid w:val="00B02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32F"/>
  </w:style>
  <w:style w:type="character" w:customStyle="1" w:styleId="color18">
    <w:name w:val="color_18"/>
    <w:basedOn w:val="DefaultParagraphFont"/>
    <w:rsid w:val="00B0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2019-08-01T00:41:00Z</dcterms:created>
  <dcterms:modified xsi:type="dcterms:W3CDTF">2019-08-01T00:49:00Z</dcterms:modified>
</cp:coreProperties>
</file>